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F553F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4983" w:rsidRDefault="00C94983" w:rsidP="009566B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28.03.2022 № 28</w:t>
                  </w:r>
                </w:p>
                <w:p w:rsidR="00C94983" w:rsidRPr="009566B3" w:rsidRDefault="00C94983" w:rsidP="009566B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553F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4983" w:rsidRPr="00C94464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4983" w:rsidRPr="00C94464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4983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4983" w:rsidRPr="00C94464" w:rsidRDefault="00C949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4983" w:rsidRPr="00C94464" w:rsidRDefault="00C94983" w:rsidP="009566B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2"/>
                      <w:szCs w:val="22"/>
                    </w:rPr>
                    <w:t>28.03.2022</w:t>
                  </w:r>
                  <w:r w:rsidRPr="00897DFB">
                    <w:rPr>
                      <w:sz w:val="24"/>
                      <w:szCs w:val="24"/>
                    </w:rPr>
                    <w:t xml:space="preserve"> 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9566B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6873" w:rsidRPr="00E74108" w:rsidRDefault="00C53F3D" w:rsidP="001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практика: </w:t>
      </w:r>
      <w:r w:rsidR="00196873">
        <w:rPr>
          <w:b/>
          <w:sz w:val="28"/>
          <w:szCs w:val="28"/>
        </w:rPr>
        <w:t>т</w:t>
      </w:r>
      <w:r w:rsidR="00196873" w:rsidRPr="00DE0BB6">
        <w:rPr>
          <w:b/>
          <w:sz w:val="28"/>
          <w:szCs w:val="28"/>
        </w:rPr>
        <w:t>ехнологическая (проектно-технологическая) практика</w:t>
      </w:r>
      <w:r w:rsidR="00196873" w:rsidRPr="00E74108">
        <w:rPr>
          <w:b/>
          <w:sz w:val="28"/>
          <w:szCs w:val="28"/>
        </w:rPr>
        <w:t xml:space="preserve"> </w:t>
      </w:r>
    </w:p>
    <w:p w:rsidR="0023476E" w:rsidRPr="00C4549C" w:rsidRDefault="00196873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sz w:val="28"/>
          <w:szCs w:val="28"/>
        </w:rPr>
        <w:t>К.М.06.06(П</w:t>
      </w:r>
      <w:r w:rsidRPr="00E74108">
        <w:rPr>
          <w:sz w:val="28"/>
          <w:szCs w:val="28"/>
        </w:rPr>
        <w:t>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66B3" w:rsidRDefault="00C9498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9566B3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9566B3" w:rsidRDefault="00C9498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9566B3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66B3" w:rsidRDefault="00C9498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9566B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66B3" w:rsidRDefault="009566B3" w:rsidP="009566B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spacing w:after="160" w:line="254" w:lineRule="auto"/>
        <w:jc w:val="center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</w:t>
      </w:r>
      <w:r w:rsidR="00C94983">
        <w:rPr>
          <w:sz w:val="24"/>
          <w:szCs w:val="24"/>
        </w:rPr>
        <w:t>Омск 2022</w:t>
      </w:r>
      <w:r w:rsidRPr="00C4549C">
        <w:rPr>
          <w:sz w:val="24"/>
          <w:szCs w:val="24"/>
        </w:rPr>
        <w:t xml:space="preserve"> </w:t>
      </w:r>
      <w:r w:rsidR="002F55E2" w:rsidRPr="00C4549C">
        <w:rPr>
          <w:sz w:val="24"/>
          <w:szCs w:val="24"/>
        </w:rPr>
        <w:br w:type="page"/>
      </w:r>
    </w:p>
    <w:p w:rsidR="009566B3" w:rsidRDefault="009566B3" w:rsidP="009566B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566B3" w:rsidRDefault="009566B3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566B3" w:rsidRDefault="009566B3" w:rsidP="009566B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566B3" w:rsidRDefault="00C53F3D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566B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566B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566B3">
        <w:rPr>
          <w:spacing w:val="-3"/>
          <w:sz w:val="24"/>
          <w:szCs w:val="24"/>
          <w:lang w:eastAsia="en-US"/>
        </w:rPr>
        <w:t>»</w:t>
      </w:r>
    </w:p>
    <w:p w:rsidR="009566B3" w:rsidRPr="00C94983" w:rsidRDefault="009566B3" w:rsidP="009566B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C94983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C94983">
        <w:rPr>
          <w:spacing w:val="-3"/>
          <w:sz w:val="24"/>
          <w:szCs w:val="24"/>
          <w:lang w:eastAsia="en-US"/>
        </w:rPr>
        <w:t>8</w:t>
      </w:r>
    </w:p>
    <w:p w:rsidR="009566B3" w:rsidRDefault="009566B3" w:rsidP="009566B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8D1051" w:rsidRPr="00C4549C" w:rsidRDefault="009566B3" w:rsidP="009566B3">
      <w:pPr>
        <w:tabs>
          <w:tab w:val="left" w:pos="0"/>
        </w:tabs>
        <w:ind w:firstLine="709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C94983" w:rsidP="00C9498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9A4CC1" w:rsidRPr="009A4CC1" w:rsidRDefault="0057151F" w:rsidP="009A4CC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9A4CC1" w:rsidRPr="009A4CC1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4CC1" w:rsidRPr="009A4CC1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9A4CC1" w:rsidP="009A4CC1">
      <w:pPr>
        <w:ind w:firstLine="709"/>
        <w:jc w:val="both"/>
        <w:rPr>
          <w:sz w:val="24"/>
          <w:szCs w:val="24"/>
        </w:rPr>
      </w:pPr>
      <w:r w:rsidRPr="009A4CC1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57151F" w:rsidP="009566B3">
      <w:pPr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C94983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C94983">
        <w:rPr>
          <w:sz w:val="22"/>
          <w:szCs w:val="22"/>
        </w:rPr>
        <w:t>от 28.03.2022</w:t>
      </w:r>
      <w:r w:rsidR="009566B3">
        <w:rPr>
          <w:sz w:val="22"/>
          <w:szCs w:val="22"/>
        </w:rPr>
        <w:t xml:space="preserve"> № </w:t>
      </w:r>
      <w:r w:rsidR="00C94983">
        <w:rPr>
          <w:sz w:val="22"/>
          <w:szCs w:val="22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57151F" w:rsidRPr="009566B3" w:rsidRDefault="0057151F" w:rsidP="009566B3">
      <w:pPr>
        <w:jc w:val="both"/>
        <w:rPr>
          <w:sz w:val="22"/>
          <w:szCs w:val="22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0A2C02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9566B3">
        <w:rPr>
          <w:sz w:val="22"/>
          <w:szCs w:val="22"/>
        </w:rPr>
        <w:t xml:space="preserve">от </w:t>
      </w:r>
      <w:r w:rsidR="000A2C02">
        <w:rPr>
          <w:sz w:val="22"/>
          <w:szCs w:val="22"/>
        </w:rPr>
        <w:t>28.03.2022</w:t>
      </w:r>
      <w:r w:rsidR="009566B3">
        <w:rPr>
          <w:sz w:val="22"/>
          <w:szCs w:val="22"/>
        </w:rPr>
        <w:t xml:space="preserve"> № </w:t>
      </w:r>
      <w:r w:rsidR="000A2C02">
        <w:rPr>
          <w:sz w:val="22"/>
          <w:szCs w:val="22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57151F" w:rsidRPr="00EC1E75" w:rsidRDefault="0057151F" w:rsidP="009566B3">
      <w:pPr>
        <w:widowControl/>
        <w:suppressAutoHyphens/>
        <w:autoSpaceDE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57151F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="000A2C02">
        <w:rPr>
          <w:sz w:val="24"/>
          <w:szCs w:val="24"/>
        </w:rPr>
        <w:t>» в течение 2022</w:t>
      </w:r>
      <w:r w:rsidRPr="00C4549C">
        <w:rPr>
          <w:sz w:val="24"/>
          <w:szCs w:val="24"/>
        </w:rPr>
        <w:t>/202</w:t>
      </w:r>
      <w:r w:rsidR="000A2C02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0A2C02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0A2C02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0A2C02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57151F">
        <w:rPr>
          <w:rFonts w:ascii="Times New Roman" w:hAnsi="Times New Roman"/>
          <w:b/>
          <w:sz w:val="24"/>
          <w:szCs w:val="24"/>
        </w:rPr>
        <w:t>Т</w:t>
      </w:r>
      <w:r w:rsidR="0057151F" w:rsidRPr="0057151F">
        <w:rPr>
          <w:rFonts w:ascii="Times New Roman" w:hAnsi="Times New Roman"/>
          <w:b/>
          <w:sz w:val="24"/>
          <w:szCs w:val="24"/>
        </w:rPr>
        <w:t>ехнологическая (проектно-технологическая))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0A2C02">
        <w:rPr>
          <w:sz w:val="24"/>
          <w:szCs w:val="24"/>
        </w:rPr>
        <w:t xml:space="preserve"> практической подготовки в форме п</w:t>
      </w:r>
      <w:r w:rsidR="0057151F" w:rsidRPr="0057151F">
        <w:rPr>
          <w:b/>
          <w:sz w:val="24"/>
          <w:szCs w:val="24"/>
        </w:rPr>
        <w:t>роизводствен</w:t>
      </w:r>
      <w:r w:rsidR="000A2C02">
        <w:rPr>
          <w:b/>
          <w:sz w:val="24"/>
          <w:szCs w:val="24"/>
        </w:rPr>
        <w:t>ной</w:t>
      </w:r>
      <w:r w:rsidR="0057151F" w:rsidRPr="0057151F">
        <w:rPr>
          <w:b/>
          <w:sz w:val="24"/>
          <w:szCs w:val="24"/>
        </w:rPr>
        <w:t xml:space="preserve"> (технологическая (проектно-технологическая)) практик</w:t>
      </w:r>
      <w:r w:rsidR="000A2C02">
        <w:rPr>
          <w:b/>
          <w:sz w:val="24"/>
          <w:szCs w:val="24"/>
        </w:rPr>
        <w:t>и</w:t>
      </w:r>
      <w:r w:rsidR="00466536" w:rsidRPr="00E74108">
        <w:rPr>
          <w:rStyle w:val="fontstyle21"/>
          <w:sz w:val="28"/>
          <w:szCs w:val="28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 w:rsidR="00842147" w:rsidRPr="0030731B">
              <w:t xml:space="preserve"> </w:t>
            </w:r>
            <w:r w:rsidR="00842147">
              <w:t xml:space="preserve">осуществлять социальное взаимодействие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 xml:space="preserve">понимать особенности поведения выделенных групп людей, с которыми работает/взаимодействует, учитывать их в своей деятельности (выбор категорий групп </w:t>
            </w:r>
            <w:r w:rsidR="00842147" w:rsidRPr="00842147">
              <w:rPr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Default="006F13F6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842147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Pr="00C4549C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F13F6" w:rsidRPr="003709B1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5823" w:rsidRPr="00C95823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 w:rsidRPr="00C9582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C95823" w:rsidRDefault="00C95823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обучающихся.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26FA7" w:rsidRPr="00C4549C" w:rsidRDefault="006F13F6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методами (первичного) выявления детей 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5830BF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C95823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</w:t>
            </w:r>
            <w:r>
              <w:rPr>
                <w:sz w:val="23"/>
                <w:szCs w:val="23"/>
              </w:rPr>
              <w:lastRenderedPageBreak/>
              <w:t>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F" w:rsidRDefault="00842147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1" w:rsidRPr="00C4549C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C95823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="00C95823" w:rsidRPr="00343D85">
              <w:rPr>
                <w:color w:val="000000"/>
                <w:kern w:val="24"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 w:rsidR="00C95823"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Default="00C95823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lastRenderedPageBreak/>
              <w:t xml:space="preserve">- 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психолого-педагогические основы учебной деятельности в части учета индивидуализации обучения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3709B1" w:rsidRPr="003709B1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>использовать знания об особенностях гендерного развития обучающихся для планирования учебно-воспитательной работы, технологии индивидуализации обучения, развития, воспитания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C95823" w:rsidRPr="00C95823" w:rsidRDefault="00C95823" w:rsidP="00C95823">
            <w:pPr>
              <w:jc w:val="both"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>- применять специальные технологии и методы, позволяющие проводить коррекционно-развивающую работу с неуспевающими обучающимися,</w:t>
            </w:r>
          </w:p>
          <w:p w:rsidR="00C95823" w:rsidRPr="00C95823" w:rsidRDefault="00C95823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</w:rPr>
              <w:t>индивидуальные и групповые консультации субъектов образовательного процесса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учреждения и родителей (зак.представит.)  по вопросам психического развития детей.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5823" w:rsidRPr="003573C1" w:rsidRDefault="003709B1" w:rsidP="00C95823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использования психолого-педагогический технологий в профессиональной </w:t>
            </w:r>
          </w:p>
          <w:p w:rsidR="005830BF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в том числе обучающихся с особыми образовательными потребностями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Pr="003709B1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842147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Default="00842147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42147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42147" w:rsidRPr="00C4549C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0A2C02" w:rsidRDefault="000A2C02" w:rsidP="000A2C02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2C02">
        <w:rPr>
          <w:rFonts w:ascii="Times New Roman" w:hAnsi="Times New Roman"/>
          <w:b/>
          <w:sz w:val="24"/>
          <w:szCs w:val="24"/>
        </w:rPr>
        <w:t>п</w:t>
      </w:r>
      <w:r w:rsidR="00C95823" w:rsidRPr="000A2C02">
        <w:rPr>
          <w:rFonts w:ascii="Times New Roman" w:hAnsi="Times New Roman"/>
          <w:b/>
          <w:sz w:val="24"/>
          <w:szCs w:val="24"/>
        </w:rPr>
        <w:t>роизводственная (технологическая (проектно-технологическая)) практика</w:t>
      </w:r>
      <w:r w:rsidR="00C95823" w:rsidRPr="000A2C02">
        <w:rPr>
          <w:rFonts w:ascii="Times New Roman" w:hAnsi="Times New Roman"/>
          <w:sz w:val="24"/>
          <w:szCs w:val="24"/>
        </w:rPr>
        <w:t xml:space="preserve"> К.М.06.06(П)</w:t>
      </w:r>
      <w:r w:rsidR="00C95823" w:rsidRPr="000A2C02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8D4E4B" w:rsidRPr="000A2C02">
        <w:rPr>
          <w:rFonts w:ascii="Times New Roman" w:hAnsi="Times New Roman"/>
          <w:color w:val="000000"/>
          <w:sz w:val="24"/>
          <w:szCs w:val="24"/>
        </w:rPr>
        <w:t xml:space="preserve">входит в </w:t>
      </w:r>
      <w:r w:rsidR="00AE5522" w:rsidRPr="000A2C02">
        <w:rPr>
          <w:rFonts w:ascii="Times New Roman" w:hAnsi="Times New Roman"/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C95823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95823">
              <w:rPr>
                <w:sz w:val="24"/>
                <w:szCs w:val="24"/>
              </w:rPr>
              <w:t>К.М.06.06(П)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582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5823">
              <w:rPr>
                <w:b/>
                <w:sz w:val="24"/>
                <w:szCs w:val="24"/>
              </w:rPr>
              <w:t>Производственная (технологическая (проектно-технологическая))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AE5522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E5522">
        <w:rPr>
          <w:sz w:val="24"/>
          <w:szCs w:val="24"/>
        </w:rPr>
        <w:t>Технологическая (проектно-технологическая) практика</w:t>
      </w:r>
      <w:r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86249">
        <w:rPr>
          <w:color w:val="000000"/>
          <w:sz w:val="24"/>
          <w:szCs w:val="24"/>
        </w:rPr>
        <w:t>на 2</w:t>
      </w:r>
      <w:r>
        <w:rPr>
          <w:color w:val="000000"/>
          <w:sz w:val="24"/>
          <w:szCs w:val="24"/>
        </w:rPr>
        <w:t xml:space="preserve"> курсе в </w:t>
      </w:r>
      <w:r w:rsidR="0038624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A2C02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AB6B8A">
        <w:trPr>
          <w:gridAfter w:val="2"/>
          <w:wAfter w:w="51" w:type="pct"/>
          <w:trHeight w:val="1125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B8A" w:rsidRPr="00AB6B8A" w:rsidRDefault="00AE5522" w:rsidP="00AB6B8A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</w:t>
            </w:r>
            <w:r w:rsidR="00AB6B8A"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B6B8A" w:rsidRPr="00AB6B8A">
              <w:rPr>
                <w:b/>
                <w:sz w:val="22"/>
                <w:szCs w:val="22"/>
              </w:rPr>
              <w:t>1.</w:t>
            </w:r>
            <w:r w:rsidR="00AB6B8A" w:rsidRPr="00AB6B8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  <w:p w:rsidR="00AB6B8A" w:rsidRPr="00AB6B8A" w:rsidRDefault="00AB6B8A" w:rsidP="00AB6B8A">
            <w:pPr>
              <w:ind w:firstLine="709"/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AB6B8A">
              <w:rPr>
                <w:i/>
                <w:sz w:val="22"/>
                <w:szCs w:val="22"/>
              </w:rPr>
              <w:t>.</w:t>
            </w:r>
            <w:r w:rsidRPr="00AB6B8A">
              <w:rPr>
                <w:sz w:val="22"/>
                <w:szCs w:val="22"/>
              </w:rPr>
              <w:t xml:space="preserve">  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</w:t>
            </w:r>
            <w:r w:rsidRPr="00AB6B8A">
              <w:rPr>
                <w:bCs/>
                <w:i/>
                <w:sz w:val="22"/>
                <w:szCs w:val="22"/>
              </w:rPr>
              <w:t xml:space="preserve">Визитная карточка </w:t>
            </w:r>
            <w:r w:rsidRPr="00AB6B8A">
              <w:rPr>
                <w:i/>
                <w:color w:val="000000"/>
                <w:sz w:val="22"/>
                <w:szCs w:val="22"/>
              </w:rPr>
              <w:t>образовательной организации</w:t>
            </w:r>
            <w:r w:rsidRPr="00AB6B8A">
              <w:rPr>
                <w:bCs/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AB6B8A">
              <w:rPr>
                <w:b/>
                <w:i/>
                <w:sz w:val="22"/>
                <w:szCs w:val="22"/>
              </w:rPr>
              <w:t>2. Наблюдение за  ребенком с особыми</w:t>
            </w:r>
            <w:r w:rsidRPr="00AB6B8A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AB6B8A">
              <w:rPr>
                <w:b/>
                <w:i/>
                <w:sz w:val="22"/>
                <w:szCs w:val="22"/>
              </w:rPr>
              <w:t>образовательными потребностями</w:t>
            </w:r>
          </w:p>
          <w:p w:rsidR="00AB6B8A" w:rsidRPr="008C36D1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Проанализируйте его тетради, дневник. Беседа с учителем, изучение его документацией (классный журнал, журнал наблюдения и проч.). Заполнение карты наблюдения.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</w:t>
            </w:r>
            <w:r w:rsidRPr="00AB6B8A">
              <w:rPr>
                <w:i/>
                <w:sz w:val="22"/>
                <w:szCs w:val="22"/>
              </w:rPr>
              <w:t>Заполнение карты наблюдения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i/>
                <w:color w:val="000000"/>
                <w:sz w:val="22"/>
                <w:szCs w:val="22"/>
              </w:rPr>
              <w:t xml:space="preserve">3. </w:t>
            </w:r>
            <w:r w:rsidRPr="00AB6B8A">
              <w:rPr>
                <w:b/>
                <w:bCs/>
                <w:i/>
                <w:sz w:val="22"/>
                <w:szCs w:val="22"/>
              </w:rPr>
              <w:t>Изучение использования  современных технологий в работе с различными категориями детей в системе инклюзии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На основе полученных результатов и выявленных дефицитов включенности</w:t>
            </w:r>
          </w:p>
          <w:p w:rsidR="00AB6B8A" w:rsidRPr="00AB6B8A" w:rsidRDefault="00AB6B8A" w:rsidP="00AB6B8A">
            <w:pPr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ребенка с ограниченными возможностями здоровья в инклюзивное пространство общеобразовательной школы сформулируйте рекомендации для учителя, специалистов, родителей, оформите их в заключении. Разработать воспитательное мероприятие.</w:t>
            </w:r>
          </w:p>
          <w:p w:rsidR="00AE5522" w:rsidRPr="00AB6B8A" w:rsidRDefault="00AB6B8A" w:rsidP="00AB6B8A">
            <w:pPr>
              <w:ind w:firstLine="708"/>
              <w:rPr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 конспекты  воспитательного мероприятия  с оценкой и подписью специалиста </w:t>
            </w:r>
            <w:r w:rsidRPr="00AB6B8A">
              <w:rPr>
                <w:color w:val="000000"/>
                <w:sz w:val="22"/>
                <w:szCs w:val="22"/>
              </w:rPr>
              <w:lastRenderedPageBreak/>
              <w:t>от практике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8A" w:rsidRPr="008C36D1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</w:rPr>
              <w:t>Разработать проект «Школьная медиация» или «Школьная служба примирения».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 </w:t>
            </w:r>
            <w:r w:rsidRPr="00AB6B8A">
              <w:rPr>
                <w:sz w:val="22"/>
                <w:szCs w:val="22"/>
              </w:rPr>
              <w:t>проект</w:t>
            </w:r>
            <w:r w:rsidRPr="00AB6B8A">
              <w:rPr>
                <w:rFonts w:ascii="Baskerville Old Face" w:hAnsi="Baskerville Old Face"/>
                <w:sz w:val="22"/>
                <w:szCs w:val="22"/>
              </w:rPr>
              <w:t xml:space="preserve"> «</w:t>
            </w:r>
            <w:r w:rsidRPr="00AB6B8A">
              <w:rPr>
                <w:sz w:val="22"/>
                <w:szCs w:val="22"/>
              </w:rPr>
              <w:t>Школьная</w:t>
            </w:r>
            <w:r w:rsidRPr="00AB6B8A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AB6B8A">
              <w:rPr>
                <w:sz w:val="22"/>
                <w:szCs w:val="22"/>
              </w:rPr>
              <w:t>медиация</w:t>
            </w:r>
            <w:r w:rsidRPr="00AB6B8A">
              <w:rPr>
                <w:rFonts w:ascii="Baskerville Old Face" w:hAnsi="Baskerville Old Face"/>
                <w:sz w:val="22"/>
                <w:szCs w:val="22"/>
              </w:rPr>
              <w:t>»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6D4BF8">
        <w:rPr>
          <w:sz w:val="24"/>
          <w:szCs w:val="24"/>
        </w:rPr>
        <w:t>Т</w:t>
      </w:r>
      <w:r w:rsidR="00287607" w:rsidRPr="00287607">
        <w:rPr>
          <w:sz w:val="24"/>
          <w:szCs w:val="24"/>
        </w:rPr>
        <w:t>ехнологическая (проектно-технологическая) практика</w:t>
      </w:r>
      <w:r w:rsidR="00287607" w:rsidRPr="00E74108">
        <w:rPr>
          <w:rStyle w:val="fontstyle21"/>
          <w:sz w:val="28"/>
          <w:szCs w:val="28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r w:rsidRPr="009566B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566B3">
        <w:rPr>
          <w:b/>
          <w:sz w:val="16"/>
          <w:szCs w:val="16"/>
        </w:rPr>
        <w:t xml:space="preserve">и программы </w:t>
      </w:r>
      <w:r w:rsidR="009566B3" w:rsidRPr="009566B3">
        <w:rPr>
          <w:b/>
          <w:sz w:val="16"/>
          <w:szCs w:val="16"/>
        </w:rPr>
        <w:t>Производственная (технологическая (проектно-технологическая)) практика</w:t>
      </w:r>
      <w:r w:rsidRPr="009566B3">
        <w:rPr>
          <w:b/>
          <w:sz w:val="16"/>
          <w:szCs w:val="16"/>
        </w:rPr>
        <w:t xml:space="preserve">) </w:t>
      </w:r>
      <w:r w:rsidRPr="009566B3">
        <w:rPr>
          <w:sz w:val="16"/>
          <w:szCs w:val="16"/>
        </w:rPr>
        <w:t xml:space="preserve">согласно требованиями </w:t>
      </w:r>
      <w:r w:rsidRPr="009566B3">
        <w:rPr>
          <w:b/>
          <w:sz w:val="16"/>
          <w:szCs w:val="16"/>
        </w:rPr>
        <w:t>частей 3-5 статьи 13, статьи 30, пункта 3 части 1 статьи 34</w:t>
      </w:r>
      <w:r w:rsidRPr="009566B3">
        <w:rPr>
          <w:sz w:val="16"/>
          <w:szCs w:val="16"/>
        </w:rPr>
        <w:t xml:space="preserve"> Федерального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 </w:t>
      </w:r>
      <w:r w:rsidRPr="009566B3">
        <w:rPr>
          <w:b/>
          <w:sz w:val="16"/>
          <w:szCs w:val="16"/>
        </w:rPr>
        <w:t>пунктов 16, 38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566B3">
        <w:rPr>
          <w:sz w:val="16"/>
          <w:szCs w:val="16"/>
        </w:rPr>
        <w:t xml:space="preserve"> </w:t>
      </w:r>
      <w:r w:rsidRPr="009566B3">
        <w:rPr>
          <w:sz w:val="16"/>
          <w:szCs w:val="16"/>
        </w:rPr>
        <w:t>с утвержденным индивидуальным учебным планом при</w:t>
      </w:r>
      <w:r w:rsidR="000540B6" w:rsidRPr="009566B3">
        <w:rPr>
          <w:sz w:val="16"/>
          <w:szCs w:val="16"/>
        </w:rPr>
        <w:t xml:space="preserve"> </w:t>
      </w:r>
      <w:r w:rsidRPr="009566B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566B3" w:rsidRDefault="00E375BB" w:rsidP="00E375BB">
      <w:pPr>
        <w:ind w:left="360"/>
        <w:jc w:val="both"/>
        <w:rPr>
          <w:b/>
          <w:sz w:val="16"/>
          <w:szCs w:val="16"/>
        </w:rPr>
      </w:pPr>
      <w:r w:rsidRPr="009566B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r w:rsidRPr="009566B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566B3">
        <w:rPr>
          <w:b/>
          <w:sz w:val="16"/>
          <w:szCs w:val="16"/>
        </w:rPr>
        <w:t xml:space="preserve">статьи 79 </w:t>
      </w:r>
      <w:r w:rsidRPr="009566B3">
        <w:rPr>
          <w:sz w:val="16"/>
          <w:szCs w:val="16"/>
        </w:rPr>
        <w:t xml:space="preserve">Федерального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 </w:t>
      </w:r>
      <w:r w:rsidRPr="009566B3">
        <w:rPr>
          <w:b/>
          <w:sz w:val="16"/>
          <w:szCs w:val="16"/>
        </w:rPr>
        <w:t>раздела III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566B3">
        <w:rPr>
          <w:b/>
          <w:sz w:val="16"/>
          <w:szCs w:val="16"/>
        </w:rPr>
        <w:t>учебной практики</w:t>
      </w:r>
      <w:r w:rsidRPr="009566B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66B3">
        <w:rPr>
          <w:b/>
          <w:sz w:val="16"/>
          <w:szCs w:val="16"/>
        </w:rPr>
        <w:t>тип практики «</w:t>
      </w:r>
      <w:r w:rsidR="009566B3" w:rsidRPr="009566B3">
        <w:rPr>
          <w:b/>
          <w:sz w:val="16"/>
          <w:szCs w:val="16"/>
        </w:rPr>
        <w:t>Производственная (технологическая (проектно-технологическая)) практика</w:t>
      </w:r>
      <w:r w:rsidRPr="009566B3">
        <w:rPr>
          <w:b/>
          <w:sz w:val="16"/>
          <w:szCs w:val="16"/>
        </w:rPr>
        <w:t>),</w:t>
      </w:r>
      <w:r w:rsidRPr="009566B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566B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566B3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9566B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</w:t>
      </w:r>
      <w:r w:rsidRPr="00C4549C">
        <w:rPr>
          <w:b/>
          <w:sz w:val="16"/>
          <w:szCs w:val="16"/>
        </w:rPr>
        <w:t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9566B3" w:rsidRPr="009566B3">
        <w:rPr>
          <w:sz w:val="24"/>
          <w:szCs w:val="24"/>
        </w:rPr>
        <w:t>производственная (технологическая (проектно-технологическая)) практика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A2C02">
        <w:rPr>
          <w:b/>
          <w:sz w:val="24"/>
          <w:szCs w:val="24"/>
        </w:rPr>
        <w:t>практической подготовки в форме производственной практики</w:t>
      </w:r>
      <w:r w:rsidR="000A2C02" w:rsidRPr="00C4549C">
        <w:rPr>
          <w:b/>
          <w:sz w:val="24"/>
          <w:szCs w:val="24"/>
        </w:rPr>
        <w:t xml:space="preserve"> </w:t>
      </w:r>
      <w:r w:rsidR="009566B3" w:rsidRPr="009566B3">
        <w:rPr>
          <w:b/>
          <w:sz w:val="24"/>
          <w:szCs w:val="24"/>
        </w:rPr>
        <w:t>(технологическая (проектно-технологическая))</w:t>
      </w:r>
      <w:r w:rsidR="000A2C02">
        <w:rPr>
          <w:b/>
          <w:sz w:val="24"/>
          <w:szCs w:val="24"/>
        </w:rPr>
        <w:t>.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9566B3" w:rsidRPr="009566B3">
        <w:rPr>
          <w:sz w:val="24"/>
          <w:szCs w:val="24"/>
        </w:rPr>
        <w:t>производственной (технологи</w:t>
      </w:r>
      <w:r w:rsidR="009566B3" w:rsidRPr="009566B3">
        <w:rPr>
          <w:sz w:val="24"/>
          <w:szCs w:val="24"/>
        </w:rPr>
        <w:lastRenderedPageBreak/>
        <w:t>ческая (проектно-технологическая)) практики</w:t>
      </w:r>
      <w:r w:rsidR="009566B3" w:rsidRPr="00287607">
        <w:rPr>
          <w:rFonts w:eastAsia="Times New Roman"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0A2C0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B139E" w:rsidRPr="00365639" w:rsidRDefault="009B139E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F0610C">
        <w:rPr>
          <w:i/>
          <w:color w:val="333333"/>
          <w:sz w:val="24"/>
          <w:szCs w:val="24"/>
          <w:shd w:val="clear" w:color="auto" w:fill="FFFFFF"/>
        </w:rPr>
        <w:t>Педагогическая психология</w:t>
      </w:r>
      <w:r w:rsidRPr="00365639">
        <w:rPr>
          <w:color w:val="333333"/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9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</w:t>
      </w:r>
    </w:p>
    <w:p w:rsidR="009B139E" w:rsidRPr="00365639" w:rsidRDefault="00365639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365639">
        <w:rPr>
          <w:i/>
          <w:iCs/>
          <w:color w:val="333333"/>
          <w:sz w:val="24"/>
          <w:szCs w:val="24"/>
          <w:shd w:val="clear" w:color="auto" w:fill="FFFFFF"/>
        </w:rPr>
        <w:t>Леонов, Н. И. </w:t>
      </w:r>
      <w:r w:rsidRPr="00365639">
        <w:rPr>
          <w:color w:val="333333"/>
          <w:sz w:val="24"/>
          <w:szCs w:val="24"/>
          <w:shd w:val="clear" w:color="auto" w:fill="FFFFFF"/>
        </w:rPr>
        <w:t> Конфликтология: общая и прикладная : учебник и практикум для вузов / Н. И. Леонов. — 4-е изд., перераб. и доп. — Москва : Издательство Юрайт, 2019. — 395 с. — (Высшее образование). — ISBN 978-5-534-09672-9. — Текст : электронный // ЭБС Юрайт [сайт]. — URL: </w:t>
      </w:r>
      <w:hyperlink r:id="rId10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http://biblio-online.ru/bcode/455430 . .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.</w:t>
      </w:r>
    </w:p>
    <w:p w:rsidR="00365639" w:rsidRPr="00365639" w:rsidRDefault="00365639" w:rsidP="00365639">
      <w:pPr>
        <w:numPr>
          <w:ilvl w:val="0"/>
          <w:numId w:val="11"/>
        </w:numPr>
        <w:ind w:left="0" w:firstLine="426"/>
        <w:rPr>
          <w:sz w:val="24"/>
          <w:szCs w:val="24"/>
        </w:rPr>
      </w:pPr>
      <w:r w:rsidRPr="00F0610C">
        <w:rPr>
          <w:i/>
          <w:sz w:val="24"/>
          <w:szCs w:val="24"/>
        </w:rPr>
        <w:t>Коновалов, А.Ю.</w:t>
      </w:r>
      <w:r w:rsidRPr="00365639">
        <w:rPr>
          <w:sz w:val="24"/>
          <w:szCs w:val="24"/>
        </w:rPr>
        <w:t xml:space="preserve"> Школьная служба примирения и восстановительная культура взаимоотношений: практ. руководство / под общ. ред. Л.М. Карнозовой. – М.: МОО Центр «Судебно-правовая реформа», 2012. – 256 с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1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271695" w:rsidRP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2.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Прохорова, О. Г. </w:t>
      </w:r>
      <w:r w:rsidR="009B139E" w:rsidRPr="00365639">
        <w:rPr>
          <w:sz w:val="24"/>
          <w:szCs w:val="24"/>
          <w:shd w:val="clear" w:color="auto" w:fill="FFFFFF"/>
        </w:rPr>
        <w:t> Основы психологии семьи и семейного консультирования : учебное пособие для вузов / О. Г. Прохорова. — 2-е изд., испр. и доп. — М</w:t>
      </w:r>
      <w:r>
        <w:rPr>
          <w:sz w:val="24"/>
          <w:szCs w:val="24"/>
          <w:shd w:val="clear" w:color="auto" w:fill="FFFFFF"/>
        </w:rPr>
        <w:t>осква : Издательство Юрайт, 2019</w:t>
      </w:r>
      <w:r w:rsidR="009B139E" w:rsidRPr="00365639">
        <w:rPr>
          <w:sz w:val="24"/>
          <w:szCs w:val="24"/>
          <w:shd w:val="clear" w:color="auto" w:fill="FFFFFF"/>
        </w:rPr>
        <w:t>. — 234 с. — (Высшее образование). — ISBN 978-5-534-08301-9. — Текст : электронный // ЭБС Юрайт [сайт]. — URL: </w:t>
      </w:r>
      <w:hyperlink r:id="rId12" w:history="1">
        <w:r w:rsidR="00F553FD">
          <w:rPr>
            <w:rStyle w:val="a6"/>
            <w:sz w:val="24"/>
            <w:szCs w:val="24"/>
            <w:shd w:val="clear" w:color="auto" w:fill="FFFFFF"/>
          </w:rPr>
          <w:t>http://biblio-online.ru/bcode/453275...</w:t>
        </w:r>
      </w:hyperlink>
      <w:r w:rsidR="009B139E" w:rsidRPr="00365639">
        <w:rPr>
          <w:sz w:val="24"/>
          <w:szCs w:val="24"/>
          <w:shd w:val="clear" w:color="auto" w:fill="FFFFFF"/>
        </w:rPr>
        <w:t>.</w:t>
      </w:r>
      <w:r w:rsidR="00C54211" w:rsidRPr="00365639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905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</w:t>
      </w:r>
      <w:r w:rsidRPr="00C4549C">
        <w:rPr>
          <w:sz w:val="24"/>
          <w:szCs w:val="24"/>
        </w:rPr>
        <w:lastRenderedPageBreak/>
        <w:t>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A2C02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553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553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F553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553F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A2C02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553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0A2C02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</w:t>
      </w:r>
      <w:r w:rsidRPr="00C4549C">
        <w:rPr>
          <w:sz w:val="24"/>
          <w:szCs w:val="24"/>
        </w:rPr>
        <w:lastRenderedPageBreak/>
        <w:t>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D35F5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  А</w:t>
      </w:r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566B3" w:rsidRDefault="009566B3" w:rsidP="009566B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566B3" w:rsidP="009566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(проектно-технологическая)</w:t>
      </w:r>
      <w:r w:rsidRPr="00C95823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9566B3">
      <w:pPr>
        <w:shd w:val="clear" w:color="auto" w:fill="FFFFFF"/>
        <w:ind w:left="567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553FD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C94983" w:rsidRPr="00E86BF3" w:rsidRDefault="00C94983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94983" w:rsidRPr="00E86BF3" w:rsidRDefault="00C94983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94983" w:rsidRPr="00713368" w:rsidRDefault="00C94983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9566B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9566B3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(проектно-технологическая)</w:t>
      </w:r>
      <w:r w:rsidRPr="00C95823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D676E6" w:rsidRPr="00415F12" w:rsidRDefault="00D676E6" w:rsidP="00D676E6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415F12">
        <w:rPr>
          <w:b/>
          <w:sz w:val="28"/>
          <w:szCs w:val="28"/>
        </w:rPr>
        <w:t>1.</w:t>
      </w:r>
      <w:r w:rsidRPr="00415F12">
        <w:rPr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D676E6" w:rsidRDefault="00D676E6" w:rsidP="00D676E6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r w:rsidRPr="005E4062">
        <w:rPr>
          <w:b/>
          <w:i/>
          <w:color w:val="000000"/>
          <w:sz w:val="28"/>
          <w:szCs w:val="28"/>
        </w:rPr>
        <w:t>Результат:</w:t>
      </w:r>
      <w:r w:rsidRPr="00DC2537">
        <w:rPr>
          <w:color w:val="000000"/>
          <w:sz w:val="28"/>
          <w:szCs w:val="28"/>
        </w:rPr>
        <w:t xml:space="preserve"> </w:t>
      </w:r>
      <w:r w:rsidRPr="00DC2537">
        <w:rPr>
          <w:bCs/>
          <w:i/>
          <w:sz w:val="28"/>
          <w:szCs w:val="28"/>
        </w:rPr>
        <w:t xml:space="preserve">Визитная карточка </w:t>
      </w:r>
      <w:r w:rsidRPr="00DC2537">
        <w:rPr>
          <w:i/>
          <w:color w:val="000000"/>
          <w:sz w:val="28"/>
          <w:szCs w:val="28"/>
        </w:rPr>
        <w:t>образовательной организации</w:t>
      </w:r>
      <w:r w:rsidRPr="00DC2537">
        <w:rPr>
          <w:bCs/>
          <w:i/>
          <w:sz w:val="28"/>
          <w:szCs w:val="28"/>
        </w:rPr>
        <w:t>.</w:t>
      </w:r>
    </w:p>
    <w:p w:rsidR="00D676E6" w:rsidRPr="006720E5" w:rsidRDefault="00D676E6" w:rsidP="00D676E6">
      <w:pPr>
        <w:ind w:firstLine="708"/>
        <w:jc w:val="both"/>
        <w:rPr>
          <w:b/>
          <w:i/>
          <w:spacing w:val="-2"/>
          <w:sz w:val="24"/>
          <w:szCs w:val="24"/>
        </w:rPr>
      </w:pPr>
      <w:r>
        <w:rPr>
          <w:b/>
          <w:i/>
          <w:sz w:val="28"/>
          <w:szCs w:val="28"/>
        </w:rPr>
        <w:t xml:space="preserve">2. </w:t>
      </w:r>
      <w:r w:rsidRPr="00925491">
        <w:rPr>
          <w:b/>
          <w:i/>
          <w:sz w:val="28"/>
          <w:szCs w:val="28"/>
        </w:rPr>
        <w:t>Наблюдение за  ребенком с особыми</w:t>
      </w:r>
      <w:r w:rsidRPr="00925491">
        <w:rPr>
          <w:b/>
          <w:i/>
          <w:spacing w:val="-2"/>
          <w:sz w:val="24"/>
          <w:szCs w:val="24"/>
        </w:rPr>
        <w:t xml:space="preserve"> </w:t>
      </w:r>
      <w:r w:rsidRPr="00925491">
        <w:rPr>
          <w:b/>
          <w:i/>
          <w:sz w:val="28"/>
          <w:szCs w:val="28"/>
        </w:rPr>
        <w:t>образовательными потребностями</w:t>
      </w:r>
    </w:p>
    <w:p w:rsidR="006D4BF8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20E5">
        <w:rPr>
          <w:sz w:val="28"/>
          <w:szCs w:val="28"/>
        </w:rPr>
        <w:t>роанализируй</w:t>
      </w:r>
      <w:r>
        <w:rPr>
          <w:sz w:val="28"/>
          <w:szCs w:val="28"/>
        </w:rPr>
        <w:t>те его тетради, дневник. Беседа с учителем, изучение его документацией (классный журнал, журнал наблюдения и проч.). Заполнение карты наблюдения.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r w:rsidRPr="005E4062">
        <w:rPr>
          <w:b/>
          <w:i/>
          <w:color w:val="000000"/>
          <w:sz w:val="28"/>
          <w:szCs w:val="28"/>
        </w:rPr>
        <w:t>Результат:</w:t>
      </w:r>
      <w:r w:rsidRPr="00DC2537">
        <w:rPr>
          <w:color w:val="000000"/>
          <w:sz w:val="28"/>
          <w:szCs w:val="28"/>
        </w:rPr>
        <w:t xml:space="preserve"> </w:t>
      </w:r>
      <w:r w:rsidRPr="00625A43">
        <w:rPr>
          <w:i/>
          <w:sz w:val="28"/>
          <w:szCs w:val="28"/>
        </w:rPr>
        <w:t>Заполнение карты наблюдения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>
        <w:rPr>
          <w:i/>
          <w:color w:val="000000"/>
          <w:sz w:val="28"/>
          <w:szCs w:val="28"/>
        </w:rPr>
        <w:t xml:space="preserve">3. </w:t>
      </w:r>
      <w:r w:rsidRPr="001E7B78">
        <w:rPr>
          <w:b/>
          <w:bCs/>
          <w:i/>
          <w:sz w:val="28"/>
          <w:szCs w:val="28"/>
        </w:rPr>
        <w:t>Изучение использования  современных технологий в работе с различными категориями детей в системе инклюзии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 w:rsidRPr="001E7B78">
        <w:rPr>
          <w:sz w:val="28"/>
          <w:szCs w:val="28"/>
        </w:rPr>
        <w:t>На основе полученных результатов и выявленных дефицитов включенности</w:t>
      </w:r>
    </w:p>
    <w:p w:rsidR="00D676E6" w:rsidRDefault="00D676E6" w:rsidP="00D676E6">
      <w:pPr>
        <w:jc w:val="both"/>
        <w:rPr>
          <w:sz w:val="28"/>
          <w:szCs w:val="28"/>
        </w:rPr>
      </w:pPr>
      <w:r w:rsidRPr="001E7B78">
        <w:rPr>
          <w:sz w:val="28"/>
          <w:szCs w:val="28"/>
        </w:rPr>
        <w:t>ребенка с ограниченными возможностями здоровья в инклюзивное пространство</w:t>
      </w:r>
      <w:r>
        <w:rPr>
          <w:sz w:val="28"/>
          <w:szCs w:val="28"/>
        </w:rPr>
        <w:t xml:space="preserve"> </w:t>
      </w:r>
      <w:r w:rsidRPr="001E7B78">
        <w:rPr>
          <w:sz w:val="28"/>
          <w:szCs w:val="28"/>
        </w:rPr>
        <w:t>общеобразовательной школы сформулируйте рекоменд</w:t>
      </w:r>
      <w:r>
        <w:rPr>
          <w:sz w:val="28"/>
          <w:szCs w:val="28"/>
        </w:rPr>
        <w:t xml:space="preserve">ации для учителя, специалистов, </w:t>
      </w:r>
      <w:r w:rsidRPr="001E7B78">
        <w:rPr>
          <w:sz w:val="28"/>
          <w:szCs w:val="28"/>
        </w:rPr>
        <w:t>родителей, оформите их в заключении</w:t>
      </w:r>
      <w:r>
        <w:rPr>
          <w:sz w:val="28"/>
          <w:szCs w:val="28"/>
        </w:rPr>
        <w:t>. Разработать воспитательное мероприятие.</w:t>
      </w:r>
    </w:p>
    <w:p w:rsidR="00D676E6" w:rsidRDefault="00D676E6" w:rsidP="00D676E6">
      <w:pPr>
        <w:ind w:firstLine="708"/>
        <w:rPr>
          <w:sz w:val="28"/>
          <w:szCs w:val="28"/>
        </w:rPr>
      </w:pPr>
      <w:r w:rsidRPr="00625A43">
        <w:rPr>
          <w:b/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 к</w:t>
      </w:r>
      <w:r w:rsidRPr="00891F7B">
        <w:rPr>
          <w:color w:val="000000"/>
          <w:sz w:val="28"/>
          <w:szCs w:val="28"/>
        </w:rPr>
        <w:t xml:space="preserve">онспекты </w:t>
      </w:r>
      <w:r>
        <w:rPr>
          <w:color w:val="000000"/>
          <w:sz w:val="28"/>
          <w:szCs w:val="28"/>
        </w:rPr>
        <w:t xml:space="preserve"> воспитательного мероприятия  с оценкой и подписью специалиста от практике</w:t>
      </w:r>
    </w:p>
    <w:p w:rsidR="00D676E6" w:rsidRPr="00E74108" w:rsidRDefault="00D676E6" w:rsidP="00D676E6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«Школьная медиация» или «Школьная</w:t>
      </w:r>
      <w:r w:rsidRPr="00CA280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A280C">
        <w:rPr>
          <w:sz w:val="28"/>
          <w:szCs w:val="28"/>
        </w:rPr>
        <w:t xml:space="preserve"> примирения»</w:t>
      </w:r>
      <w:r>
        <w:rPr>
          <w:sz w:val="28"/>
          <w:szCs w:val="28"/>
        </w:rPr>
        <w:t>.</w:t>
      </w:r>
    </w:p>
    <w:p w:rsidR="00D676E6" w:rsidRPr="00E74108" w:rsidRDefault="00D676E6" w:rsidP="00D676E6">
      <w:pPr>
        <w:ind w:firstLine="708"/>
        <w:jc w:val="both"/>
        <w:rPr>
          <w:color w:val="000000"/>
          <w:sz w:val="28"/>
          <w:szCs w:val="28"/>
        </w:rPr>
      </w:pPr>
      <w:r w:rsidRPr="00355898">
        <w:rPr>
          <w:b/>
          <w:i/>
          <w:color w:val="000000"/>
          <w:sz w:val="28"/>
          <w:szCs w:val="28"/>
        </w:rPr>
        <w:t>Результат:</w:t>
      </w:r>
      <w:r w:rsidRPr="00E741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13F19">
        <w:rPr>
          <w:sz w:val="28"/>
          <w:szCs w:val="28"/>
        </w:rPr>
        <w:t>проект</w:t>
      </w:r>
      <w:r w:rsidRPr="00813F19">
        <w:rPr>
          <w:rFonts w:ascii="Baskerville Old Face" w:hAnsi="Baskerville Old Face"/>
          <w:sz w:val="28"/>
          <w:szCs w:val="28"/>
        </w:rPr>
        <w:t xml:space="preserve"> «</w:t>
      </w:r>
      <w:r w:rsidRPr="00813F19">
        <w:rPr>
          <w:sz w:val="28"/>
          <w:szCs w:val="28"/>
        </w:rPr>
        <w:t>Школьная</w:t>
      </w:r>
      <w:r w:rsidRPr="00813F19">
        <w:rPr>
          <w:rFonts w:ascii="Baskerville Old Face" w:hAnsi="Baskerville Old Face"/>
          <w:sz w:val="28"/>
          <w:szCs w:val="28"/>
        </w:rPr>
        <w:t xml:space="preserve"> </w:t>
      </w:r>
      <w:r w:rsidRPr="00813F19">
        <w:rPr>
          <w:sz w:val="28"/>
          <w:szCs w:val="28"/>
        </w:rPr>
        <w:t>медиация</w:t>
      </w:r>
      <w:r w:rsidRPr="00813F19">
        <w:rPr>
          <w:rFonts w:ascii="Baskerville Old Face" w:hAnsi="Baskerville Old Face"/>
          <w:sz w:val="28"/>
          <w:szCs w:val="28"/>
        </w:rPr>
        <w:t>»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9566B3" w:rsidRDefault="009566B3" w:rsidP="009566B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9566B3" w:rsidP="009566B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 </w:t>
      </w:r>
      <w:r w:rsidR="00287607"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6D4BF8" w:rsidRPr="00D676E6" w:rsidRDefault="006D4BF8" w:rsidP="006D4BF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8E17E1" w:rsidRPr="00D676E6">
        <w:rPr>
          <w:sz w:val="28"/>
          <w:szCs w:val="28"/>
        </w:rPr>
        <w:t>Производственная</w:t>
      </w:r>
      <w:r w:rsidRPr="00D676E6">
        <w:rPr>
          <w:sz w:val="28"/>
          <w:szCs w:val="28"/>
        </w:rPr>
        <w:t xml:space="preserve"> практика</w:t>
      </w:r>
    </w:p>
    <w:p w:rsidR="006D4BF8" w:rsidRPr="00E74108" w:rsidRDefault="006D4BF8" w:rsidP="006D4BF8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="00D676E6" w:rsidRPr="00D676E6">
        <w:rPr>
          <w:sz w:val="28"/>
          <w:szCs w:val="28"/>
        </w:rPr>
        <w:t>Технологическая (проектно-технологическая)</w:t>
      </w:r>
      <w:r w:rsidR="00D676E6" w:rsidRPr="00C95823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566B3" w:rsidRDefault="009566B3" w:rsidP="00956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0A2C02" w:rsidP="000A2C0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0A2C02" w:rsidP="00287607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0A2C02" w:rsidP="000A2C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2C02">
        <w:rPr>
          <w:sz w:val="28"/>
          <w:szCs w:val="28"/>
          <w:shd w:val="clear" w:color="auto" w:fill="FFFFFF"/>
        </w:rPr>
        <w:t>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0A2C02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="000A2C02">
        <w:rPr>
          <w:sz w:val="28"/>
          <w:szCs w:val="28"/>
        </w:rPr>
        <w:t>уководитель 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0A2C02" w:rsidRDefault="000A2C02" w:rsidP="00452532">
      <w:pPr>
        <w:jc w:val="right"/>
        <w:rPr>
          <w:sz w:val="28"/>
          <w:szCs w:val="28"/>
        </w:rPr>
      </w:pPr>
    </w:p>
    <w:p w:rsidR="000A2C02" w:rsidRDefault="000A2C02" w:rsidP="00452532">
      <w:pPr>
        <w:jc w:val="right"/>
        <w:rPr>
          <w:sz w:val="28"/>
          <w:szCs w:val="28"/>
        </w:rPr>
      </w:pP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г.Омск</w:t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E068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E068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  <w:r w:rsidRPr="00BE0682">
        <w:rPr>
          <w:rFonts w:eastAsia="Times New Roman"/>
          <w:b/>
          <w:sz w:val="24"/>
          <w:szCs w:val="24"/>
          <w:u w:val="single"/>
        </w:rPr>
        <w:tab/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color w:val="000000"/>
          <w:sz w:val="24"/>
          <w:szCs w:val="24"/>
        </w:rPr>
        <w:t>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E0682">
        <w:rPr>
          <w:rFonts w:eastAsia="Times New Roman"/>
          <w:color w:val="000000"/>
          <w:sz w:val="24"/>
          <w:szCs w:val="24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E0682">
        <w:rPr>
          <w:rFonts w:eastAsia="Times New Roman"/>
          <w:color w:val="000000"/>
          <w:sz w:val="24"/>
          <w:szCs w:val="24"/>
        </w:rPr>
        <w:t>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BE068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E068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E0682" w:rsidRPr="00BE0682" w:rsidRDefault="00BE0682" w:rsidP="00BE06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E068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E0682" w:rsidRPr="00BE0682" w:rsidRDefault="00BE0682" w:rsidP="00BE06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E068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E0682" w:rsidRPr="00BE0682" w:rsidRDefault="00BE0682" w:rsidP="00BE0682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E0682" w:rsidRPr="00BE0682" w:rsidRDefault="00BE0682" w:rsidP="00BE068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BE0682" w:rsidRPr="00BE0682" w:rsidTr="00BE068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BE0682">
              <w:rPr>
                <w:b/>
                <w:bCs/>
                <w:w w:val="105"/>
                <w:sz w:val="27"/>
                <w:szCs w:val="27"/>
                <w:lang w:eastAsia="en-US"/>
              </w:rPr>
              <w:t>Профильная</w:t>
            </w:r>
            <w:r w:rsidRPr="00BE0682">
              <w:rPr>
                <w:b/>
                <w:bCs/>
                <w:spacing w:val="-12"/>
                <w:w w:val="105"/>
                <w:sz w:val="27"/>
                <w:szCs w:val="27"/>
                <w:lang w:eastAsia="en-US"/>
              </w:rPr>
              <w:t xml:space="preserve"> </w:t>
            </w:r>
            <w:r w:rsidRPr="00BE0682">
              <w:rPr>
                <w:b/>
                <w:bCs/>
                <w:w w:val="105"/>
                <w:sz w:val="27"/>
                <w:szCs w:val="27"/>
                <w:lang w:eastAsia="en-US"/>
              </w:rPr>
              <w:t>организация: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BE0682">
              <w:rPr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BE0682" w:rsidRPr="00BE0682" w:rsidTr="00BE06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BE0682">
              <w:rPr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E0682">
              <w:rPr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BE0682">
              <w:rPr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w w:val="115"/>
                <w:sz w:val="22"/>
                <w:szCs w:val="22"/>
                <w:lang w:eastAsia="en-US"/>
              </w:rPr>
              <w:t>Адрес</w:t>
            </w:r>
            <w:r w:rsidRPr="00BE0682">
              <w:rPr>
                <w:w w:val="115"/>
                <w:sz w:val="22"/>
                <w:szCs w:val="22"/>
                <w:u w:val="single"/>
                <w:lang w:eastAsia="en-US"/>
              </w:rPr>
              <w:t>:644105, г.Омск, ул. 4 Челюскинцев,2А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BE0682"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  А.Э.Еремеев</w:t>
            </w:r>
          </w:p>
        </w:tc>
      </w:tr>
      <w:tr w:rsidR="00BE0682" w:rsidRPr="00BE0682" w:rsidTr="00BE06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  <w:lang w:eastAsia="en-US"/>
              </w:rPr>
            </w:pPr>
            <w:r w:rsidRPr="00BE0682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BE0682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BE0682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BE0682" w:rsidRPr="00BE0682" w:rsidTr="00BE068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E0682" w:rsidRPr="00BE0682" w:rsidRDefault="00BE0682" w:rsidP="00BE06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BE0682" w:rsidRPr="00BE0682" w:rsidRDefault="00BE0682" w:rsidP="00BE068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E0682" w:rsidRDefault="00BE0682" w:rsidP="00BE0682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Приложение 1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подготовке обучающихся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от «___» _________20__ года №___</w:t>
      </w:r>
    </w:p>
    <w:p w:rsidR="00BE0682" w:rsidRPr="00BE0682" w:rsidRDefault="00BE0682" w:rsidP="00BE0682">
      <w:pPr>
        <w:jc w:val="right"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Перечень образовательных программ,</w:t>
      </w: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E0682" w:rsidRPr="00BE0682" w:rsidRDefault="00BE0682" w:rsidP="00BE0682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BE0682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55"/>
        <w:gridCol w:w="3025"/>
        <w:gridCol w:w="1572"/>
        <w:gridCol w:w="1848"/>
      </w:tblGrid>
      <w:tr w:rsidR="00BE0682" w:rsidRPr="00BE0682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Компоненты образовательных программ</w:t>
            </w:r>
          </w:p>
          <w:p w:rsidR="00BE0682" w:rsidRPr="00BE0682" w:rsidRDefault="00BE0682" w:rsidP="00BE0682">
            <w:pPr>
              <w:jc w:val="both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E0682" w:rsidRPr="00BE0682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82" w:rsidRPr="00BE0682" w:rsidRDefault="00BE0682" w:rsidP="00BE0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44.03.02 Психолого-педагогическое образование 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«</w:t>
            </w:r>
            <w:r w:rsidRPr="00BE0682">
              <w:rPr>
                <w:rFonts w:eastAsia="Courier New"/>
                <w:lang w:bidi="ru-RU"/>
              </w:rPr>
              <w:t>Психология и педагогика специального и инклюзивного  образования</w:t>
            </w:r>
            <w:r w:rsidRPr="00BE0682">
              <w:rPr>
                <w:rFonts w:eastAsia="Times New Roman"/>
              </w:rPr>
              <w:t>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E0682">
              <w:rPr>
                <w:rFonts w:eastAsia="Times New Roman"/>
                <w:b/>
              </w:rPr>
              <w:t>1.</w:t>
            </w:r>
            <w:r w:rsidRPr="00BE0682">
              <w:rPr>
                <w:rFonts w:eastAsia="Times New Roman"/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BE0682">
              <w:rPr>
                <w:rFonts w:eastAsia="Times New Roman"/>
                <w:i/>
              </w:rPr>
              <w:t>.</w:t>
            </w:r>
            <w:r w:rsidRPr="00BE0682">
              <w:rPr>
                <w:rFonts w:eastAsia="Times New Roman"/>
              </w:rPr>
              <w:t xml:space="preserve">  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r w:rsidRPr="00BE0682">
              <w:rPr>
                <w:rFonts w:eastAsia="Times New Roman"/>
                <w:b/>
                <w:i/>
                <w:color w:val="000000"/>
              </w:rPr>
              <w:t>Результат:</w:t>
            </w:r>
            <w:r w:rsidRPr="00BE0682">
              <w:rPr>
                <w:rFonts w:eastAsia="Times New Roman"/>
                <w:color w:val="000000"/>
              </w:rPr>
              <w:t xml:space="preserve"> </w:t>
            </w:r>
            <w:r w:rsidRPr="00BE0682">
              <w:rPr>
                <w:rFonts w:eastAsia="Times New Roman"/>
                <w:bCs/>
                <w:i/>
              </w:rPr>
              <w:t xml:space="preserve">Визитная карточка </w:t>
            </w:r>
            <w:r w:rsidRPr="00BE0682">
              <w:rPr>
                <w:rFonts w:eastAsia="Times New Roman"/>
                <w:i/>
                <w:color w:val="000000"/>
              </w:rPr>
              <w:t>образовательной организации</w:t>
            </w:r>
            <w:r w:rsidRPr="00BE0682">
              <w:rPr>
                <w:rFonts w:eastAsia="Times New Roman"/>
                <w:bCs/>
                <w:i/>
              </w:rPr>
              <w:t>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pacing w:val="-2"/>
              </w:rPr>
            </w:pPr>
            <w:r w:rsidRPr="00BE0682">
              <w:rPr>
                <w:rFonts w:eastAsia="Times New Roman"/>
                <w:b/>
                <w:i/>
              </w:rPr>
              <w:t>2. Наблюдение за  ребенком с особыми</w:t>
            </w:r>
            <w:r w:rsidRPr="00BE0682">
              <w:rPr>
                <w:rFonts w:eastAsia="Times New Roman"/>
                <w:b/>
                <w:i/>
                <w:spacing w:val="-2"/>
              </w:rPr>
              <w:t xml:space="preserve"> </w:t>
            </w:r>
            <w:r w:rsidRPr="00BE0682">
              <w:rPr>
                <w:rFonts w:eastAsia="Times New Roman"/>
                <w:b/>
                <w:i/>
              </w:rPr>
              <w:t>образовательными потребностями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BE0682">
              <w:rPr>
                <w:rFonts w:eastAsia="Times New Roman"/>
                <w:spacing w:val="2"/>
              </w:rPr>
              <w:t>Проанализируйте его тетради, дневник. Беседа с учителем, изучение его документацией (классный журнал, журнал наблюдения и проч.). Заполнение карты наблюдения.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r w:rsidRPr="00BE0682">
              <w:rPr>
                <w:rFonts w:eastAsia="Times New Roman"/>
                <w:b/>
                <w:i/>
                <w:color w:val="000000"/>
              </w:rPr>
              <w:t>Результат:</w:t>
            </w:r>
            <w:r w:rsidRPr="00BE0682">
              <w:rPr>
                <w:rFonts w:eastAsia="Times New Roman"/>
                <w:color w:val="000000"/>
              </w:rPr>
              <w:t xml:space="preserve"> </w:t>
            </w:r>
            <w:r w:rsidRPr="00BE0682">
              <w:rPr>
                <w:rFonts w:eastAsia="Times New Roman"/>
                <w:i/>
              </w:rPr>
              <w:t>Заполнение карты наблюдения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</w:rPr>
            </w:pPr>
            <w:r w:rsidRPr="00BE0682">
              <w:rPr>
                <w:rFonts w:eastAsia="Times New Roman"/>
                <w:i/>
                <w:color w:val="000000"/>
              </w:rPr>
              <w:t xml:space="preserve">3. </w:t>
            </w:r>
            <w:r w:rsidRPr="00BE0682">
              <w:rPr>
                <w:rFonts w:eastAsia="Times New Roman"/>
                <w:b/>
                <w:bCs/>
                <w:i/>
              </w:rPr>
              <w:t>Изучение использования  современных технологий в работе с различными категориями детей в системе инклюзии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i/>
              </w:rPr>
            </w:pPr>
            <w:r w:rsidRPr="00BE0682">
              <w:rPr>
                <w:rFonts w:eastAsia="Times New Roman"/>
              </w:rPr>
              <w:t>На основе полученных результатов и выявленных дефицитов включенности</w:t>
            </w:r>
          </w:p>
          <w:p w:rsidR="00BE0682" w:rsidRPr="00BE0682" w:rsidRDefault="00BE0682" w:rsidP="00BE0682">
            <w:pPr>
              <w:widowControl/>
              <w:jc w:val="both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ребенка с ограниченными возможностями здоровья в инклюзивное пространство общеобразовательной школы сформулируйте рекомендации для учителя, специалистов, родителей, оформите их в заключении. Разработать воспитательное мероприятие.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0682">
              <w:rPr>
                <w:rFonts w:eastAsia="Times New Roman"/>
                <w:b/>
                <w:i/>
                <w:color w:val="000000"/>
              </w:rPr>
              <w:t>Результат:</w:t>
            </w:r>
            <w:r w:rsidRPr="00BE0682">
              <w:rPr>
                <w:rFonts w:eastAsia="Times New Roman"/>
                <w:color w:val="000000"/>
              </w:rPr>
              <w:t xml:space="preserve">  конспекты  воспитательного мероприятия  с оценкой и подписью специалиста от практике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E0682">
              <w:rPr>
                <w:rFonts w:eastAsia="Times New Roman"/>
                <w:b/>
              </w:rPr>
              <w:t xml:space="preserve">Индивидуальное задание 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BE0682">
              <w:rPr>
                <w:rFonts w:eastAsia="Times New Roman"/>
                <w:spacing w:val="2"/>
              </w:rPr>
              <w:t>Разработать проект «Школьная медиация» или «Школьная служба примирения».</w:t>
            </w:r>
          </w:p>
          <w:p w:rsidR="00BE0682" w:rsidRPr="00BE0682" w:rsidRDefault="00BE0682" w:rsidP="00BE0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E0682">
              <w:rPr>
                <w:rFonts w:eastAsia="Times New Roman"/>
                <w:b/>
                <w:i/>
                <w:color w:val="000000"/>
              </w:rPr>
              <w:t>Результат:</w:t>
            </w:r>
            <w:r w:rsidRPr="00BE0682">
              <w:rPr>
                <w:rFonts w:eastAsia="Times New Roman"/>
                <w:color w:val="000000"/>
              </w:rPr>
              <w:t xml:space="preserve">  </w:t>
            </w:r>
            <w:r w:rsidRPr="00BE0682">
              <w:rPr>
                <w:rFonts w:eastAsia="Times New Roman"/>
              </w:rPr>
              <w:t>проект «Школьная медиация»</w:t>
            </w:r>
          </w:p>
          <w:p w:rsidR="00BE0682" w:rsidRPr="00BE0682" w:rsidRDefault="00BE0682" w:rsidP="00BE0682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Default="00BE0682" w:rsidP="00BE0682">
      <w:pPr>
        <w:rPr>
          <w:rFonts w:eastAsia="Times New Roman"/>
          <w:sz w:val="18"/>
          <w:szCs w:val="18"/>
        </w:rPr>
      </w:pPr>
    </w:p>
    <w:p w:rsidR="00BE0682" w:rsidRPr="00BE0682" w:rsidRDefault="00BE0682" w:rsidP="00BE0682">
      <w:pPr>
        <w:rPr>
          <w:rFonts w:eastAsia="Times New Roman"/>
          <w:sz w:val="18"/>
          <w:szCs w:val="18"/>
        </w:rPr>
      </w:pPr>
    </w:p>
    <w:p w:rsidR="00BE0682" w:rsidRPr="00BE0682" w:rsidRDefault="00BE0682" w:rsidP="00BE0682">
      <w:pPr>
        <w:ind w:firstLine="4536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 xml:space="preserve">Приложение 2 </w:t>
      </w:r>
    </w:p>
    <w:p w:rsidR="00BE0682" w:rsidRPr="00BE0682" w:rsidRDefault="00BE0682" w:rsidP="00BE0682">
      <w:pPr>
        <w:ind w:left="4550" w:hanging="14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E0682" w:rsidRPr="00BE0682" w:rsidRDefault="00BE0682" w:rsidP="00BE0682">
      <w:pPr>
        <w:ind w:firstLine="4536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от «____» _________ 20____ г. № _____</w:t>
      </w:r>
    </w:p>
    <w:p w:rsidR="00BE0682" w:rsidRPr="00BE0682" w:rsidRDefault="00BE0682" w:rsidP="00BE0682">
      <w:pPr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E0682" w:rsidRPr="00BE0682" w:rsidRDefault="00BE0682" w:rsidP="00BE0682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BE0682" w:rsidRPr="00BE0682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Помещения </w:t>
            </w:r>
          </w:p>
        </w:tc>
      </w:tr>
      <w:tr w:rsidR="00BE0682" w:rsidRPr="00BE0682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BE0682" w:rsidP="00BE0682">
            <w:pPr>
              <w:jc w:val="center"/>
              <w:rPr>
                <w:rFonts w:eastAsia="Times New Roman"/>
                <w:bCs/>
              </w:rPr>
            </w:pPr>
            <w:r w:rsidRPr="00BE0682">
              <w:rPr>
                <w:rFonts w:eastAsia="Times New Roman"/>
                <w:bCs/>
              </w:rPr>
              <w:t>МУ учителей начальных классов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E068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2" w:rsidRPr="00BE0682" w:rsidRDefault="00F553FD" w:rsidP="00BE0682">
            <w:pPr>
              <w:jc w:val="center"/>
              <w:rPr>
                <w:rFonts w:eastAsia="Times New Roman"/>
                <w:color w:val="FF0000"/>
              </w:rPr>
            </w:pPr>
            <w:hyperlink r:id="rId34" w:history="1"/>
            <w:r w:rsidR="00BE0682" w:rsidRPr="00BE0682">
              <w:rPr>
                <w:rFonts w:eastAsia="Times New Roman"/>
              </w:rPr>
              <w:t xml:space="preserve"> </w:t>
            </w:r>
            <w:r w:rsidR="00BE0682" w:rsidRPr="00BE0682">
              <w:rPr>
                <w:rFonts w:eastAsia="Times New Roman"/>
                <w:color w:val="FF0000"/>
              </w:rPr>
              <w:t xml:space="preserve">644099, </w:t>
            </w:r>
            <w:r w:rsidR="00BE0682" w:rsidRPr="00BE0682">
              <w:rPr>
                <w:rFonts w:eastAsia="Times New Roman"/>
                <w:bCs/>
                <w:color w:val="FF0000"/>
              </w:rPr>
              <w:t>Омская</w:t>
            </w:r>
            <w:r w:rsidR="00BE0682" w:rsidRPr="00BE0682">
              <w:rPr>
                <w:rFonts w:eastAsia="Times New Roman"/>
                <w:color w:val="FF0000"/>
              </w:rPr>
              <w:t xml:space="preserve"> обл., г </w:t>
            </w:r>
            <w:r w:rsidR="00BE0682" w:rsidRPr="00BE0682">
              <w:rPr>
                <w:rFonts w:eastAsia="Times New Roman"/>
                <w:bCs/>
                <w:color w:val="FF0000"/>
              </w:rPr>
              <w:t>Омск</w:t>
            </w:r>
            <w:r w:rsidR="00BE0682" w:rsidRPr="00BE068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2" w:rsidRPr="00BE0682" w:rsidRDefault="00BE0682" w:rsidP="00BE0682">
            <w:pPr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Учебные аудитории (классы)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E0682" w:rsidRPr="00BE0682" w:rsidRDefault="00BE0682" w:rsidP="00BE0682">
            <w:pPr>
              <w:jc w:val="center"/>
              <w:rPr>
                <w:rFonts w:eastAsia="Times New Roman"/>
              </w:rPr>
            </w:pPr>
          </w:p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  <w:r w:rsidRPr="00BE0682">
              <w:rPr>
                <w:rFonts w:eastAsia="Times New Roman"/>
              </w:rPr>
              <w:t xml:space="preserve">Оборудование: </w:t>
            </w:r>
            <w:r w:rsidRPr="00BE0682">
              <w:rPr>
                <w:rFonts w:eastAsia="Times New Roman"/>
                <w:color w:val="FF0000"/>
              </w:rPr>
              <w:t>….(указать)</w:t>
            </w:r>
          </w:p>
          <w:p w:rsidR="00BE0682" w:rsidRPr="00BE0682" w:rsidRDefault="00BE0682" w:rsidP="00BE0682">
            <w:pPr>
              <w:rPr>
                <w:rFonts w:eastAsia="Times New Roman"/>
                <w:color w:val="FF0000"/>
              </w:rPr>
            </w:pPr>
          </w:p>
          <w:p w:rsidR="00BE0682" w:rsidRPr="00BE0682" w:rsidRDefault="00BE0682" w:rsidP="00BE0682">
            <w:pPr>
              <w:rPr>
                <w:rFonts w:eastAsia="Times New Roman"/>
              </w:rPr>
            </w:pPr>
            <w:r w:rsidRPr="00BE0682">
              <w:rPr>
                <w:rFonts w:eastAsia="Times New Roman"/>
              </w:rPr>
              <w:t>Программное обеспечение</w:t>
            </w:r>
            <w:r w:rsidRPr="00BE068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E0682" w:rsidRPr="00BE0682" w:rsidRDefault="00BE0682" w:rsidP="00BE068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E0682">
        <w:rPr>
          <w:rFonts w:eastAsia="Times New Roman"/>
          <w:bCs/>
          <w:sz w:val="24"/>
          <w:szCs w:val="24"/>
        </w:rPr>
        <w:br w:type="page"/>
      </w:r>
      <w:r w:rsidRPr="00BE0682">
        <w:rPr>
          <w:rFonts w:eastAsia="Times New Roman"/>
          <w:sz w:val="28"/>
          <w:szCs w:val="28"/>
        </w:rPr>
        <w:t>ЗАЯВЛЕНИЕ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______________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(дата)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BE0682" w:rsidRPr="00BE0682" w:rsidRDefault="00BE0682" w:rsidP="00BE0682">
      <w:pPr>
        <w:widowControl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Прошу направить для прохождения </w:t>
      </w:r>
      <w:r w:rsidRPr="00BE0682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практической подготовки</w:t>
      </w:r>
      <w:r w:rsidRPr="00BE0682">
        <w:rPr>
          <w:rFonts w:eastAsia="Times New Roman"/>
          <w:color w:val="000000"/>
          <w:sz w:val="28"/>
          <w:szCs w:val="28"/>
          <w:lang w:eastAsia="en-US"/>
        </w:rPr>
        <w:t xml:space="preserve"> производственной (технологической (проектно-технологической)) практики в ____________________________________________________</w:t>
      </w:r>
    </w:p>
    <w:p w:rsidR="00BE0682" w:rsidRPr="00BE0682" w:rsidRDefault="00BE0682" w:rsidP="00BE068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BE0682" w:rsidRPr="00BE0682" w:rsidRDefault="00BE0682" w:rsidP="00BE0682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BE0682" w:rsidRPr="00BE0682" w:rsidRDefault="00BE0682" w:rsidP="00BE068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__________________________________________________________________</w:t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Студент (ка) гр. _______</w:t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8"/>
          <w:szCs w:val="28"/>
        </w:rPr>
        <w:t>_____________________</w:t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</w:r>
      <w:r w:rsidRPr="00BE0682">
        <w:rPr>
          <w:rFonts w:eastAsia="Times New Roman"/>
          <w:sz w:val="28"/>
          <w:szCs w:val="28"/>
        </w:rPr>
        <w:tab/>
        <w:t xml:space="preserve">            ___________</w:t>
      </w:r>
    </w:p>
    <w:p w:rsidR="00BE0682" w:rsidRPr="00BE0682" w:rsidRDefault="00BE0682" w:rsidP="00BE0682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 xml:space="preserve">Ф.И.О. (полностью) 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>(подпись)</w:t>
      </w: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4"/>
          <w:szCs w:val="24"/>
        </w:rPr>
        <w:t>Руководитель практики</w:t>
      </w:r>
      <w:r w:rsidRPr="00BE0682">
        <w:rPr>
          <w:rFonts w:eastAsia="Times New Roman"/>
          <w:sz w:val="24"/>
          <w:szCs w:val="24"/>
        </w:rPr>
        <w:tab/>
      </w:r>
      <w:r w:rsidRPr="00BE0682">
        <w:rPr>
          <w:rFonts w:eastAsia="Times New Roman"/>
          <w:sz w:val="24"/>
          <w:szCs w:val="24"/>
        </w:rPr>
        <w:tab/>
      </w:r>
      <w:r w:rsidRPr="00BE0682">
        <w:rPr>
          <w:rFonts w:eastAsia="Times New Roman"/>
          <w:sz w:val="24"/>
          <w:szCs w:val="24"/>
        </w:rPr>
        <w:tab/>
      </w:r>
      <w:r w:rsidRPr="00BE0682">
        <w:rPr>
          <w:rFonts w:eastAsia="Times New Roman"/>
          <w:sz w:val="24"/>
          <w:szCs w:val="24"/>
        </w:rPr>
        <w:tab/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4"/>
          <w:szCs w:val="24"/>
        </w:rPr>
        <w:t>__________________________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28"/>
          <w:szCs w:val="28"/>
        </w:rPr>
        <w:t>____________</w:t>
      </w: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>(Ф.И.О., должность преподавателя)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BE0682">
        <w:rPr>
          <w:rFonts w:eastAsia="Times New Roman"/>
          <w:sz w:val="24"/>
          <w:szCs w:val="24"/>
        </w:rPr>
        <w:t>Зав. кафедрой</w:t>
      </w:r>
    </w:p>
    <w:p w:rsidR="00BE0682" w:rsidRPr="00BE0682" w:rsidRDefault="00BE0682" w:rsidP="00BE068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682">
        <w:rPr>
          <w:rFonts w:eastAsia="Times New Roman"/>
          <w:sz w:val="24"/>
          <w:szCs w:val="24"/>
        </w:rPr>
        <w:t>__________________________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28"/>
          <w:szCs w:val="28"/>
        </w:rPr>
        <w:t>____________</w:t>
      </w: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BE0682">
        <w:rPr>
          <w:rFonts w:eastAsia="Times New Roman"/>
          <w:sz w:val="16"/>
          <w:szCs w:val="16"/>
        </w:rPr>
        <w:t>(Ф.И.О., должность)</w:t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</w:r>
      <w:r w:rsidRPr="00BE0682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BE0682" w:rsidRPr="00BE0682" w:rsidRDefault="00BE0682" w:rsidP="00BE0682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0A2C02" w:rsidRPr="00E74108" w:rsidRDefault="000A2C02" w:rsidP="00452532">
      <w:pPr>
        <w:jc w:val="right"/>
        <w:rPr>
          <w:sz w:val="28"/>
          <w:szCs w:val="28"/>
        </w:rPr>
      </w:pPr>
    </w:p>
    <w:sectPr w:rsidR="000A2C02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6D1" w:rsidRDefault="008C36D1" w:rsidP="00160BC1">
      <w:r>
        <w:separator/>
      </w:r>
    </w:p>
  </w:endnote>
  <w:endnote w:type="continuationSeparator" w:id="0">
    <w:p w:rsidR="008C36D1" w:rsidRDefault="008C36D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6D1" w:rsidRDefault="008C36D1" w:rsidP="00160BC1">
      <w:r>
        <w:separator/>
      </w:r>
    </w:p>
  </w:footnote>
  <w:footnote w:type="continuationSeparator" w:id="0">
    <w:p w:rsidR="008C36D1" w:rsidRDefault="008C36D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2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4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6"/>
  </w:num>
  <w:num w:numId="33">
    <w:abstractNumId w:val="10"/>
  </w:num>
  <w:num w:numId="34">
    <w:abstractNumId w:val="8"/>
  </w:num>
  <w:num w:numId="35">
    <w:abstractNumId w:val="5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2C02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7661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BB0"/>
    <w:rsid w:val="004A2C0D"/>
    <w:rsid w:val="004A2E62"/>
    <w:rsid w:val="004A68C9"/>
    <w:rsid w:val="004B1BE3"/>
    <w:rsid w:val="004B5E24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0F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44B"/>
    <w:rsid w:val="00844517"/>
    <w:rsid w:val="00853B79"/>
    <w:rsid w:val="00855751"/>
    <w:rsid w:val="00857FC8"/>
    <w:rsid w:val="00864F9B"/>
    <w:rsid w:val="0086534E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36D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566B3"/>
    <w:rsid w:val="00962583"/>
    <w:rsid w:val="00963F53"/>
    <w:rsid w:val="00965998"/>
    <w:rsid w:val="009754DA"/>
    <w:rsid w:val="009A4CC1"/>
    <w:rsid w:val="009B139E"/>
    <w:rsid w:val="009B331E"/>
    <w:rsid w:val="009B6A46"/>
    <w:rsid w:val="009B744D"/>
    <w:rsid w:val="009C505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B8A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0682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3F3D"/>
    <w:rsid w:val="00C54211"/>
    <w:rsid w:val="00C55E91"/>
    <w:rsid w:val="00C5602A"/>
    <w:rsid w:val="00C70CA1"/>
    <w:rsid w:val="00C74F8D"/>
    <w:rsid w:val="00C90A7A"/>
    <w:rsid w:val="00C93F61"/>
    <w:rsid w:val="00C94464"/>
    <w:rsid w:val="00C94983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C73A6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F58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ADF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49F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5CBF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3FD"/>
    <w:rsid w:val="00F558D2"/>
    <w:rsid w:val="00F625A5"/>
    <w:rsid w:val="00F63ADF"/>
    <w:rsid w:val="00F63BBC"/>
    <w:rsid w:val="00F7510C"/>
    <w:rsid w:val="00F761DD"/>
    <w:rsid w:val="00F8007A"/>
    <w:rsid w:val="00F803A3"/>
    <w:rsid w:val="00F9051C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9051C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BE0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DF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53275.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blio-online.ru/bcode/455430&#160;.&#160;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44564&#160;&#160;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39CB-BE70-41F9-9614-54A05CA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9501</Words>
  <Characters>54160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https://biblio-online.ru/bcode/453275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https://biblio-online.ru/bcode/455430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2020-01-16T09:14:00Z</cp:lastPrinted>
  <dcterms:created xsi:type="dcterms:W3CDTF">2022-04-16T06:45:00Z</dcterms:created>
  <dcterms:modified xsi:type="dcterms:W3CDTF">2022-11-13T14:31:00Z</dcterms:modified>
</cp:coreProperties>
</file>